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3545" w14:textId="77777777" w:rsidR="00287B56" w:rsidRPr="00621503" w:rsidRDefault="00287B56">
      <w:pPr>
        <w:widowControl w:val="0"/>
        <w:rPr>
          <w:rFonts w:ascii="宋体" w:hAnsi="宋体"/>
          <w:color w:val="000000" w:themeColor="text1"/>
          <w:sz w:val="22"/>
          <w:szCs w:val="22"/>
        </w:rPr>
      </w:pPr>
    </w:p>
    <w:p w14:paraId="44CF4BFE" w14:textId="77777777" w:rsidR="00287B56" w:rsidRPr="00621503" w:rsidRDefault="002B328C">
      <w:pPr>
        <w:widowControl w:val="0"/>
        <w:ind w:firstLine="48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  <w:lang w:val="zh-TW"/>
        </w:rPr>
        <w:t>被美国及欧洲媒体赞为</w:t>
      </w: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</w:rPr>
        <w:t>无懈可击的小提琴大师</w:t>
      </w:r>
      <w:r w:rsidRPr="00621503">
        <w:rPr>
          <w:rFonts w:ascii="宋体" w:hAnsi="宋体"/>
          <w:color w:val="000000" w:themeColor="text1"/>
          <w:sz w:val="22"/>
          <w:szCs w:val="22"/>
        </w:rPr>
        <w:t>”</w:t>
      </w:r>
      <w:r w:rsidRPr="00621503">
        <w:rPr>
          <w:rFonts w:eastAsia="宋体" w:hint="eastAsia"/>
          <w:color w:val="000000" w:themeColor="text1"/>
          <w:sz w:val="22"/>
          <w:szCs w:val="22"/>
        </w:rPr>
        <w:t>；</w:t>
      </w: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</w:rPr>
        <w:t>超越她的所有对手</w:t>
      </w: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</w:rPr>
        <w:t>；</w:t>
      </w:r>
    </w:p>
    <w:p w14:paraId="5FA32464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</w:rPr>
        <w:t>我们这个时代最重要的新秀小提琴家</w:t>
      </w:r>
      <w:r w:rsidRPr="00621503">
        <w:rPr>
          <w:rFonts w:ascii="宋体" w:hAnsi="宋体"/>
          <w:color w:val="000000" w:themeColor="text1"/>
          <w:sz w:val="22"/>
          <w:szCs w:val="22"/>
        </w:rPr>
        <w:t>”</w:t>
      </w:r>
      <w:r w:rsidRPr="00621503">
        <w:rPr>
          <w:rFonts w:eastAsia="宋体" w:hint="eastAsia"/>
          <w:color w:val="000000" w:themeColor="text1"/>
          <w:sz w:val="22"/>
          <w:szCs w:val="22"/>
        </w:rPr>
        <w:t>，杨天娲近年穿梭世界各地演出及录制唱片，好评如潮。</w:t>
      </w:r>
    </w:p>
    <w:p w14:paraId="10B7F75C" w14:textId="752E9089" w:rsidR="00287B56" w:rsidRPr="00621503" w:rsidRDefault="002B328C">
      <w:pPr>
        <w:widowControl w:val="0"/>
        <w:ind w:firstLine="48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>频繁合作的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乐团</w:t>
      </w:r>
      <w:r w:rsidR="00CE51CD"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包括</w:t>
      </w:r>
      <w:r w:rsidRPr="00621503">
        <w:rPr>
          <w:rFonts w:eastAsia="宋体" w:hint="eastAsia"/>
          <w:color w:val="000000" w:themeColor="text1"/>
          <w:sz w:val="22"/>
          <w:szCs w:val="22"/>
        </w:rPr>
        <w:t>欧洲著名的英国皇家爱乐乐团</w:t>
      </w:r>
      <w:r w:rsidRPr="00621503">
        <w:rPr>
          <w:rFonts w:ascii="宋体" w:hAnsi="宋体"/>
          <w:color w:val="000000" w:themeColor="text1"/>
          <w:sz w:val="22"/>
          <w:szCs w:val="22"/>
        </w:rPr>
        <w:t>(Royal Philharmonic)</w:t>
      </w:r>
      <w:r w:rsidRPr="00621503">
        <w:rPr>
          <w:rFonts w:eastAsia="宋体" w:hint="eastAsia"/>
          <w:color w:val="000000" w:themeColor="text1"/>
          <w:sz w:val="22"/>
          <w:szCs w:val="22"/>
        </w:rPr>
        <w:t>、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伦敦爱乐</w:t>
      </w:r>
      <w:r w:rsidRPr="00621503">
        <w:rPr>
          <w:rFonts w:eastAsia="宋体" w:hint="eastAsia"/>
          <w:color w:val="000000" w:themeColor="text1"/>
          <w:sz w:val="22"/>
          <w:szCs w:val="22"/>
        </w:rPr>
        <w:t>、</w:t>
      </w:r>
      <w:r w:rsidRPr="00621503">
        <w:rPr>
          <w:rFonts w:ascii="宋体" w:hAnsi="宋体"/>
          <w:color w:val="000000" w:themeColor="text1"/>
          <w:sz w:val="22"/>
          <w:szCs w:val="22"/>
        </w:rPr>
        <w:t>BBC</w:t>
      </w:r>
      <w:r w:rsidRPr="00621503">
        <w:rPr>
          <w:rFonts w:eastAsia="宋体" w:hint="eastAsia"/>
          <w:color w:val="000000" w:themeColor="text1"/>
          <w:sz w:val="22"/>
          <w:szCs w:val="22"/>
        </w:rPr>
        <w:t>广播爱乐、</w:t>
      </w:r>
      <w:r w:rsidR="00CE51CD"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维也纳</w:t>
      </w:r>
      <w:r w:rsidR="00CE51CD" w:rsidRPr="00621503">
        <w:rPr>
          <w:rFonts w:eastAsia="宋体" w:hint="eastAsia"/>
          <w:color w:val="000000" w:themeColor="text1"/>
          <w:sz w:val="22"/>
          <w:szCs w:val="22"/>
        </w:rPr>
        <w:t>广播交响乐团、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西德广播交响乐团</w:t>
      </w:r>
      <w:r w:rsidRPr="00621503">
        <w:rPr>
          <w:rFonts w:ascii="宋体" w:hAnsi="宋体"/>
          <w:color w:val="000000" w:themeColor="text1"/>
          <w:sz w:val="22"/>
          <w:szCs w:val="22"/>
        </w:rPr>
        <w:t>(WDR Symphony)</w:t>
      </w:r>
      <w:r w:rsidRPr="00621503">
        <w:rPr>
          <w:rFonts w:eastAsia="宋体" w:hint="eastAsia"/>
          <w:color w:val="000000" w:themeColor="text1"/>
          <w:sz w:val="22"/>
          <w:szCs w:val="22"/>
        </w:rPr>
        <w:t>、</w:t>
      </w:r>
      <w:r w:rsidR="00434738"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柏林德意志交响乐团</w:t>
      </w:r>
      <w:r w:rsidR="00434738" w:rsidRPr="00621503">
        <w:rPr>
          <w:rFonts w:eastAsia="宋体" w:hint="eastAsia"/>
          <w:color w:val="000000" w:themeColor="text1"/>
          <w:sz w:val="22"/>
          <w:szCs w:val="22"/>
        </w:rPr>
        <w:t>、</w:t>
      </w:r>
      <w:r w:rsidRPr="00621503">
        <w:rPr>
          <w:rFonts w:eastAsia="宋体" w:hint="eastAsia"/>
          <w:color w:val="000000" w:themeColor="text1"/>
          <w:sz w:val="22"/>
          <w:szCs w:val="22"/>
        </w:rPr>
        <w:t>德国巴伐利亚国家歌剧院、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德国科隆爱乐乐团</w:t>
      </w:r>
      <w:r w:rsidRPr="00621503">
        <w:rPr>
          <w:rFonts w:eastAsia="宋体" w:hint="eastAsia"/>
          <w:color w:val="000000" w:themeColor="text1"/>
          <w:sz w:val="22"/>
          <w:szCs w:val="22"/>
        </w:rPr>
        <w:t>、德国</w:t>
      </w:r>
      <w:r w:rsidR="00434738" w:rsidRPr="00621503">
        <w:rPr>
          <w:rFonts w:eastAsia="宋体" w:hint="eastAsia"/>
          <w:color w:val="000000" w:themeColor="text1"/>
          <w:sz w:val="22"/>
          <w:szCs w:val="22"/>
        </w:rPr>
        <w:t>法兰克福广播交响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乐团</w:t>
      </w:r>
      <w:r w:rsidRPr="00621503">
        <w:rPr>
          <w:rFonts w:eastAsia="宋体" w:hint="eastAsia"/>
          <w:color w:val="000000" w:themeColor="text1"/>
          <w:sz w:val="22"/>
          <w:szCs w:val="22"/>
        </w:rPr>
        <w:t>、</w:t>
      </w:r>
      <w:r w:rsidR="00B97063" w:rsidRPr="00621503">
        <w:rPr>
          <w:rFonts w:eastAsia="宋体" w:hint="eastAsia"/>
          <w:color w:val="000000" w:themeColor="text1"/>
          <w:sz w:val="22"/>
          <w:szCs w:val="22"/>
        </w:rPr>
        <w:t>芬兰赫尔辛基爱乐</w:t>
      </w:r>
      <w:r w:rsidR="00CE6F6D" w:rsidRPr="00621503">
        <w:rPr>
          <w:rFonts w:eastAsia="宋体" w:hint="eastAsia"/>
          <w:color w:val="000000" w:themeColor="text1"/>
          <w:sz w:val="22"/>
          <w:szCs w:val="22"/>
        </w:rPr>
        <w:t>乐团</w:t>
      </w:r>
      <w:r w:rsidR="00533BA1" w:rsidRPr="00621503">
        <w:rPr>
          <w:rFonts w:eastAsia="宋体" w:hint="eastAsia"/>
          <w:color w:val="000000" w:themeColor="text1"/>
          <w:sz w:val="22"/>
          <w:szCs w:val="22"/>
        </w:rPr>
        <w:t>、</w:t>
      </w:r>
      <w:r w:rsidRPr="00621503">
        <w:rPr>
          <w:rFonts w:eastAsia="宋体" w:hint="eastAsia"/>
          <w:color w:val="000000" w:themeColor="text1"/>
          <w:sz w:val="22"/>
          <w:szCs w:val="22"/>
        </w:rPr>
        <w:t>雅典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国家</w:t>
      </w:r>
      <w:r w:rsidRPr="00621503">
        <w:rPr>
          <w:rFonts w:eastAsia="宋体" w:hint="eastAsia"/>
          <w:color w:val="000000" w:themeColor="text1"/>
          <w:sz w:val="22"/>
          <w:szCs w:val="22"/>
        </w:rPr>
        <w:t>交响乐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团</w:t>
      </w:r>
      <w:r w:rsidRPr="00621503">
        <w:rPr>
          <w:rFonts w:eastAsia="宋体" w:hint="eastAsia"/>
          <w:color w:val="000000" w:themeColor="text1"/>
          <w:sz w:val="22"/>
          <w:szCs w:val="22"/>
        </w:rPr>
        <w:t>、西班牙皇家</w:t>
      </w:r>
      <w:r w:rsidRPr="00621503">
        <w:rPr>
          <w:rFonts w:eastAsia="宋体" w:hint="eastAsia"/>
          <w:color w:val="000000" w:themeColor="text1"/>
          <w:sz w:val="22"/>
          <w:szCs w:val="22"/>
        </w:rPr>
        <w:t xml:space="preserve"> </w:t>
      </w:r>
      <w:r w:rsidRPr="00621503">
        <w:rPr>
          <w:rFonts w:ascii="宋体" w:hAnsi="宋体"/>
          <w:color w:val="000000" w:themeColor="text1"/>
          <w:sz w:val="22"/>
          <w:szCs w:val="22"/>
        </w:rPr>
        <w:t xml:space="preserve">Navarra </w:t>
      </w:r>
      <w:r w:rsidRPr="00621503">
        <w:rPr>
          <w:rFonts w:eastAsia="宋体" w:hint="eastAsia"/>
          <w:color w:val="000000" w:themeColor="text1"/>
          <w:sz w:val="22"/>
          <w:szCs w:val="22"/>
        </w:rPr>
        <w:t>交响乐团、波兰华沙爱乐乐团、斯洛伐克国家爱乐</w:t>
      </w:r>
      <w:r w:rsidR="00CE51CD" w:rsidRPr="00621503">
        <w:rPr>
          <w:rFonts w:eastAsia="宋体" w:hint="eastAsia"/>
          <w:color w:val="000000" w:themeColor="text1"/>
          <w:sz w:val="22"/>
          <w:szCs w:val="22"/>
        </w:rPr>
        <w:t>；</w:t>
      </w:r>
      <w:r w:rsidR="00CE51CD"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北美</w:t>
      </w:r>
      <w:r w:rsidR="00CE51CD" w:rsidRPr="00621503">
        <w:rPr>
          <w:rFonts w:eastAsia="宋体" w:hint="eastAsia"/>
          <w:color w:val="000000" w:themeColor="text1"/>
          <w:sz w:val="22"/>
          <w:szCs w:val="22"/>
        </w:rPr>
        <w:t>顶尖的</w:t>
      </w:r>
      <w:r w:rsidR="00CE51CD"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美国</w:t>
      </w:r>
      <w:r w:rsidR="00CE51CD" w:rsidRPr="00621503">
        <w:rPr>
          <w:rFonts w:eastAsia="宋体" w:hint="eastAsia"/>
          <w:color w:val="000000" w:themeColor="text1"/>
          <w:sz w:val="22"/>
          <w:szCs w:val="22"/>
        </w:rPr>
        <w:t>底特律、巴尔的摩</w:t>
      </w:r>
      <w:r w:rsidR="00CE51CD" w:rsidRPr="00621503">
        <w:rPr>
          <w:rFonts w:ascii="宋体" w:hAnsi="宋体"/>
          <w:color w:val="000000" w:themeColor="text1"/>
          <w:sz w:val="22"/>
          <w:szCs w:val="22"/>
        </w:rPr>
        <w:t>(Baltimore)</w:t>
      </w:r>
      <w:r w:rsidR="00CE51CD" w:rsidRPr="00621503">
        <w:rPr>
          <w:rFonts w:eastAsia="宋体" w:hint="eastAsia"/>
          <w:color w:val="000000" w:themeColor="text1"/>
          <w:sz w:val="22"/>
          <w:szCs w:val="22"/>
        </w:rPr>
        <w:t>、西雅图、</w:t>
      </w:r>
      <w:r w:rsidR="00CE51CD"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加拿大温哥华</w:t>
      </w:r>
      <w:r w:rsidR="00CE51CD" w:rsidRPr="00621503">
        <w:rPr>
          <w:rFonts w:eastAsia="宋体" w:hint="eastAsia"/>
          <w:color w:val="000000" w:themeColor="text1"/>
          <w:sz w:val="22"/>
          <w:szCs w:val="22"/>
        </w:rPr>
        <w:t>交响乐团；</w:t>
      </w:r>
      <w:r w:rsidRPr="00621503">
        <w:rPr>
          <w:rFonts w:eastAsia="宋体" w:hint="eastAsia"/>
          <w:color w:val="000000" w:themeColor="text1"/>
          <w:sz w:val="22"/>
          <w:szCs w:val="22"/>
        </w:rPr>
        <w:t>另有</w:t>
      </w:r>
      <w:r w:rsidR="00CE51CD" w:rsidRPr="00621503">
        <w:rPr>
          <w:rFonts w:eastAsia="宋体" w:hint="eastAsia"/>
          <w:color w:val="000000" w:themeColor="text1"/>
          <w:sz w:val="22"/>
          <w:szCs w:val="22"/>
        </w:rPr>
        <w:t>澳大利亚悉尼交响乐团、</w:t>
      </w:r>
      <w:r w:rsidRPr="00621503">
        <w:rPr>
          <w:rFonts w:eastAsia="宋体" w:hint="eastAsia"/>
          <w:color w:val="000000" w:themeColor="text1"/>
          <w:sz w:val="22"/>
          <w:szCs w:val="22"/>
        </w:rPr>
        <w:t>新西兰国家交响乐团、俄罗斯圣彼德堡交响乐团、中国爱乐、中国国家大剧院交响乐团、香港管弦乐团、</w:t>
      </w:r>
      <w:r w:rsidR="00CE51CD" w:rsidRPr="00621503">
        <w:rPr>
          <w:rFonts w:eastAsia="宋体" w:hint="eastAsia"/>
          <w:color w:val="000000" w:themeColor="text1"/>
          <w:sz w:val="22"/>
          <w:szCs w:val="22"/>
        </w:rPr>
        <w:t>上海交响乐团、澳门交响乐团、</w:t>
      </w:r>
      <w:r w:rsidRPr="00621503">
        <w:rPr>
          <w:rFonts w:eastAsia="宋体" w:hint="eastAsia"/>
          <w:color w:val="000000" w:themeColor="text1"/>
          <w:sz w:val="22"/>
          <w:szCs w:val="22"/>
        </w:rPr>
        <w:t>马来西亚国家爱乐乐团等。</w:t>
      </w:r>
    </w:p>
    <w:p w14:paraId="7C992E87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>此外她也多次受邀于著名音乐节举办独奏音乐会，并于多个欧洲国家广播电台举办现场直播的</w:t>
      </w:r>
    </w:p>
    <w:p w14:paraId="1B9AF465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>独奏音乐会，以及在著名的纽约林肯中心，柏林爱乐大厅</w:t>
      </w:r>
      <w:r w:rsidRPr="00621503">
        <w:rPr>
          <w:rFonts w:ascii="宋体" w:hAnsi="宋体"/>
          <w:color w:val="000000" w:themeColor="text1"/>
          <w:sz w:val="22"/>
          <w:szCs w:val="22"/>
        </w:rPr>
        <w:t xml:space="preserve">, </w:t>
      </w:r>
      <w:r w:rsidRPr="00621503">
        <w:rPr>
          <w:rFonts w:eastAsia="宋体" w:hint="eastAsia"/>
          <w:color w:val="000000" w:themeColor="text1"/>
          <w:sz w:val="22"/>
          <w:szCs w:val="22"/>
        </w:rPr>
        <w:t>巴黎的</w:t>
      </w:r>
      <w:r w:rsidRPr="00621503">
        <w:rPr>
          <w:rFonts w:eastAsia="宋体" w:hint="eastAsia"/>
          <w:color w:val="000000" w:themeColor="text1"/>
          <w:sz w:val="22"/>
          <w:szCs w:val="22"/>
        </w:rPr>
        <w:t xml:space="preserve"> </w:t>
      </w:r>
      <w:r w:rsidRPr="00621503">
        <w:rPr>
          <w:rFonts w:ascii="宋体" w:hAnsi="宋体"/>
          <w:color w:val="000000" w:themeColor="text1"/>
          <w:sz w:val="22"/>
          <w:szCs w:val="22"/>
        </w:rPr>
        <w:t>Salle Pleyel</w:t>
      </w:r>
      <w:r w:rsidRPr="00621503">
        <w:rPr>
          <w:rFonts w:eastAsia="宋体" w:hint="eastAsia"/>
          <w:color w:val="000000" w:themeColor="text1"/>
          <w:sz w:val="22"/>
          <w:szCs w:val="22"/>
        </w:rPr>
        <w:t>，莱比锡的</w:t>
      </w:r>
      <w:r w:rsidRPr="00621503">
        <w:rPr>
          <w:rFonts w:eastAsia="宋体" w:hint="eastAsia"/>
          <w:color w:val="000000" w:themeColor="text1"/>
          <w:sz w:val="22"/>
          <w:szCs w:val="22"/>
        </w:rPr>
        <w:t xml:space="preserve"> </w:t>
      </w:r>
      <w:r w:rsidRPr="00621503">
        <w:rPr>
          <w:rFonts w:ascii="宋体" w:hAnsi="宋体"/>
          <w:color w:val="000000" w:themeColor="text1"/>
          <w:sz w:val="22"/>
          <w:szCs w:val="22"/>
        </w:rPr>
        <w:t xml:space="preserve">Gewandhaus </w:t>
      </w:r>
      <w:r w:rsidRPr="00621503">
        <w:rPr>
          <w:rFonts w:eastAsia="宋体" w:hint="eastAsia"/>
          <w:color w:val="000000" w:themeColor="text1"/>
          <w:sz w:val="22"/>
          <w:szCs w:val="22"/>
        </w:rPr>
        <w:t>以及伦敦</w:t>
      </w:r>
      <w:r w:rsidRPr="00621503">
        <w:rPr>
          <w:rFonts w:eastAsia="宋体" w:hint="eastAsia"/>
          <w:color w:val="000000" w:themeColor="text1"/>
          <w:sz w:val="22"/>
          <w:szCs w:val="22"/>
        </w:rPr>
        <w:t xml:space="preserve"> </w:t>
      </w:r>
      <w:r w:rsidRPr="00621503">
        <w:rPr>
          <w:rFonts w:ascii="宋体" w:hAnsi="宋体"/>
          <w:color w:val="000000" w:themeColor="text1"/>
          <w:sz w:val="22"/>
          <w:szCs w:val="22"/>
        </w:rPr>
        <w:t xml:space="preserve">Wigmore </w:t>
      </w:r>
      <w:r w:rsidRPr="00621503">
        <w:rPr>
          <w:rFonts w:eastAsia="宋体" w:hint="eastAsia"/>
          <w:color w:val="000000" w:themeColor="text1"/>
          <w:sz w:val="22"/>
          <w:szCs w:val="22"/>
        </w:rPr>
        <w:t>音乐厅的独奏音乐会。</w:t>
      </w:r>
    </w:p>
    <w:p w14:paraId="3728B99E" w14:textId="77777777" w:rsidR="00287B56" w:rsidRPr="00621503" w:rsidRDefault="00287B56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</w:p>
    <w:p w14:paraId="3065BC3D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 xml:space="preserve">    </w:t>
      </w:r>
      <w:r w:rsidRPr="00621503">
        <w:rPr>
          <w:rFonts w:eastAsia="宋体" w:hint="eastAsia"/>
          <w:color w:val="000000" w:themeColor="text1"/>
          <w:sz w:val="22"/>
          <w:szCs w:val="22"/>
        </w:rPr>
        <w:t>杨天娲为拿索斯</w:t>
      </w:r>
      <w:r w:rsidRPr="00621503">
        <w:rPr>
          <w:rFonts w:ascii="宋体" w:hAnsi="宋体"/>
          <w:color w:val="000000" w:themeColor="text1"/>
          <w:sz w:val="22"/>
          <w:szCs w:val="22"/>
        </w:rPr>
        <w:t>(NAXOS)</w:t>
      </w:r>
      <w:r w:rsidRPr="00621503">
        <w:rPr>
          <w:rFonts w:eastAsia="宋体" w:hint="eastAsia"/>
          <w:color w:val="000000" w:themeColor="text1"/>
          <w:sz w:val="22"/>
          <w:szCs w:val="22"/>
        </w:rPr>
        <w:t>唱片公司至今录制共计</w:t>
      </w:r>
      <w:r w:rsidRPr="00621503">
        <w:rPr>
          <w:rFonts w:ascii="宋体" w:hAnsi="宋体"/>
          <w:color w:val="000000" w:themeColor="text1"/>
          <w:sz w:val="22"/>
          <w:szCs w:val="22"/>
          <w:lang w:val="zh-CN"/>
        </w:rPr>
        <w:t>20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余</w:t>
      </w:r>
      <w:r w:rsidRPr="00621503">
        <w:rPr>
          <w:rFonts w:eastAsia="宋体" w:hint="eastAsia"/>
          <w:color w:val="000000" w:themeColor="text1"/>
          <w:sz w:val="22"/>
          <w:szCs w:val="22"/>
        </w:rPr>
        <w:t>张唱片，曲目包括从巴洛克时期的</w:t>
      </w:r>
    </w:p>
    <w:p w14:paraId="49F341D5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>维瓦尔弟作品直到二十世纪的伊萨伊独奏奏鸣曲专辑以及</w:t>
      </w:r>
      <w:r w:rsidRPr="00621503">
        <w:rPr>
          <w:rFonts w:eastAsia="宋体" w:hint="eastAsia"/>
          <w:color w:val="000000" w:themeColor="text1"/>
          <w:sz w:val="22"/>
          <w:szCs w:val="22"/>
        </w:rPr>
        <w:t xml:space="preserve"> </w:t>
      </w:r>
      <w:r w:rsidRPr="00621503">
        <w:rPr>
          <w:rFonts w:ascii="宋体" w:hAnsi="宋体"/>
          <w:color w:val="000000" w:themeColor="text1"/>
          <w:sz w:val="22"/>
          <w:szCs w:val="22"/>
        </w:rPr>
        <w:t xml:space="preserve">Wolfgang Rihm </w:t>
      </w:r>
      <w:r w:rsidRPr="00621503">
        <w:rPr>
          <w:rFonts w:eastAsia="宋体" w:hint="eastAsia"/>
          <w:color w:val="000000" w:themeColor="text1"/>
          <w:sz w:val="22"/>
          <w:szCs w:val="22"/>
        </w:rPr>
        <w:t>现代派作品专辑。</w:t>
      </w:r>
    </w:p>
    <w:p w14:paraId="51A0F0F5" w14:textId="77777777" w:rsidR="00621503" w:rsidRPr="00621503" w:rsidRDefault="00CE51CD">
      <w:pPr>
        <w:widowControl w:val="0"/>
        <w:rPr>
          <w:rFonts w:eastAsia="宋体" w:hint="eastAsia"/>
          <w:color w:val="000000" w:themeColor="text1"/>
          <w:sz w:val="22"/>
          <w:szCs w:val="22"/>
          <w:lang w:val="zh-TW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>其中最新的“普罗科夫耶夫小提琴协奏曲专辑”荣获</w:t>
      </w:r>
      <w:r w:rsidRPr="00621503">
        <w:rPr>
          <w:rFonts w:eastAsia="宋体" w:hint="eastAsia"/>
          <w:color w:val="000000" w:themeColor="text1"/>
          <w:sz w:val="22"/>
          <w:szCs w:val="22"/>
        </w:rPr>
        <w:t>2022</w:t>
      </w:r>
      <w:r w:rsidRPr="00621503">
        <w:rPr>
          <w:rFonts w:eastAsia="宋体" w:hint="eastAsia"/>
          <w:color w:val="000000" w:themeColor="text1"/>
          <w:sz w:val="22"/>
          <w:szCs w:val="22"/>
        </w:rPr>
        <w:t>年度德国</w:t>
      </w: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</w:rPr>
        <w:t>回声古典音乐奖</w:t>
      </w:r>
      <w:r w:rsidRPr="00621503">
        <w:rPr>
          <w:rFonts w:ascii="宋体" w:hAnsi="宋体"/>
          <w:color w:val="000000" w:themeColor="text1"/>
          <w:sz w:val="22"/>
          <w:szCs w:val="22"/>
        </w:rPr>
        <w:t>”</w:t>
      </w:r>
      <w:r w:rsidRPr="00621503">
        <w:rPr>
          <w:rFonts w:eastAsia="宋体" w:hint="eastAsia"/>
          <w:color w:val="000000" w:themeColor="text1"/>
          <w:sz w:val="22"/>
          <w:szCs w:val="22"/>
          <w:lang w:val="zh-TW"/>
        </w:rPr>
        <w:t>（</w:t>
      </w:r>
    </w:p>
    <w:p w14:paraId="5100E5CB" w14:textId="77777777" w:rsidR="00621503" w:rsidRPr="00621503" w:rsidRDefault="00CE51CD">
      <w:pPr>
        <w:widowControl w:val="0"/>
        <w:rPr>
          <w:rFonts w:eastAsia="宋体" w:hint="eastAsia"/>
          <w:color w:val="000000" w:themeColor="text1"/>
          <w:sz w:val="22"/>
          <w:szCs w:val="22"/>
          <w:lang w:val="zh-CN"/>
        </w:rPr>
      </w:pPr>
      <w:r w:rsidRPr="00621503">
        <w:rPr>
          <w:rFonts w:eastAsia="宋体" w:hint="eastAsia"/>
          <w:color w:val="000000" w:themeColor="text1"/>
          <w:sz w:val="22"/>
          <w:szCs w:val="22"/>
          <w:lang w:val="zh-TW"/>
        </w:rPr>
        <w:t xml:space="preserve">OPUS </w:t>
      </w:r>
      <w:r w:rsidRPr="00621503">
        <w:rPr>
          <w:rFonts w:ascii="宋体" w:hAnsi="宋体"/>
          <w:color w:val="000000" w:themeColor="text1"/>
          <w:sz w:val="22"/>
          <w:szCs w:val="22"/>
        </w:rPr>
        <w:t>Klassik</w:t>
      </w:r>
      <w:r w:rsidRPr="00621503">
        <w:rPr>
          <w:rFonts w:eastAsia="宋体" w:hint="eastAsia"/>
          <w:color w:val="000000" w:themeColor="text1"/>
          <w:sz w:val="22"/>
          <w:szCs w:val="22"/>
          <w:lang w:val="zh-TW"/>
        </w:rPr>
        <w:t>）</w:t>
      </w:r>
      <w:r w:rsidRPr="00621503">
        <w:rPr>
          <w:rFonts w:ascii="宋体" w:hAnsi="宋体"/>
          <w:color w:val="000000" w:themeColor="text1"/>
          <w:sz w:val="22"/>
          <w:szCs w:val="22"/>
          <w:lang w:val="zh-CN"/>
        </w:rPr>
        <w:t xml:space="preserve"> </w:t>
      </w:r>
      <w:r w:rsidR="003D6806" w:rsidRPr="00621503">
        <w:rPr>
          <w:rFonts w:ascii="宋体" w:hAnsi="宋体" w:hint="eastAsia"/>
          <w:color w:val="000000" w:themeColor="text1"/>
          <w:sz w:val="22"/>
          <w:szCs w:val="22"/>
        </w:rPr>
        <w:t>中</w:t>
      </w:r>
      <w:r w:rsidRPr="00621503">
        <w:rPr>
          <w:rFonts w:ascii="宋体" w:hAnsi="宋体"/>
          <w:color w:val="000000" w:themeColor="text1"/>
          <w:sz w:val="22"/>
          <w:szCs w:val="22"/>
          <w:lang w:val="zh-CN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年度最佳小提琴演奏家</w:t>
      </w:r>
      <w:r w:rsidRPr="00621503">
        <w:rPr>
          <w:rFonts w:ascii="宋体" w:hAnsi="宋体"/>
          <w:color w:val="000000" w:themeColor="text1"/>
          <w:sz w:val="22"/>
          <w:szCs w:val="22"/>
          <w:lang w:val="zh-CN"/>
        </w:rPr>
        <w:t>”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，与小提琴大师穆特</w:t>
      </w:r>
      <w:r w:rsidRPr="00621503">
        <w:rPr>
          <w:rFonts w:eastAsia="宋体" w:hint="eastAsia"/>
          <w:color w:val="000000" w:themeColor="text1"/>
          <w:sz w:val="22"/>
          <w:szCs w:val="22"/>
        </w:rPr>
        <w:t>、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齐默尔曼共享此殊荣。</w:t>
      </w:r>
    </w:p>
    <w:p w14:paraId="143161C5" w14:textId="2A7C85B9" w:rsidR="00287B56" w:rsidRPr="00621503" w:rsidRDefault="00974145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累计</w:t>
      </w:r>
      <w:r w:rsidR="00CE51CD" w:rsidRPr="00621503">
        <w:rPr>
          <w:rFonts w:ascii="宋体" w:eastAsia="宋体" w:hAnsi="宋体" w:cs="宋体" w:hint="eastAsia"/>
          <w:color w:val="000000" w:themeColor="text1"/>
          <w:sz w:val="22"/>
          <w:szCs w:val="22"/>
        </w:rPr>
        <w:t>2015</w:t>
      </w:r>
      <w:r w:rsidR="00955DBC" w:rsidRPr="00621503">
        <w:rPr>
          <w:rFonts w:ascii="宋体" w:eastAsia="宋体" w:hAnsi="宋体" w:cs="宋体" w:hint="eastAsia"/>
          <w:color w:val="000000" w:themeColor="text1"/>
          <w:sz w:val="22"/>
          <w:szCs w:val="22"/>
        </w:rPr>
        <w:t>年</w:t>
      </w:r>
      <w:r w:rsidR="007C3484" w:rsidRPr="00621503">
        <w:rPr>
          <w:rFonts w:ascii="宋体" w:eastAsia="宋体" w:hAnsi="宋体" w:cs="宋体" w:hint="eastAsia"/>
          <w:color w:val="000000" w:themeColor="text1"/>
          <w:sz w:val="22"/>
          <w:szCs w:val="22"/>
        </w:rPr>
        <w:t>凭借</w:t>
      </w:r>
      <w:r w:rsidR="00CE51CD" w:rsidRPr="00621503">
        <w:rPr>
          <w:rFonts w:ascii="宋体" w:eastAsia="宋体" w:hAnsi="宋体" w:cs="宋体" w:hint="eastAsia"/>
          <w:color w:val="000000" w:themeColor="text1"/>
          <w:sz w:val="22"/>
          <w:szCs w:val="22"/>
        </w:rPr>
        <w:t>“</w:t>
      </w:r>
      <w:r w:rsidR="002B328C" w:rsidRPr="00621503">
        <w:rPr>
          <w:rFonts w:eastAsia="宋体" w:hint="eastAsia"/>
          <w:color w:val="000000" w:themeColor="text1"/>
          <w:sz w:val="22"/>
          <w:szCs w:val="22"/>
        </w:rPr>
        <w:t>伊萨伊独奏奏鸣曲专辑</w:t>
      </w:r>
      <w:r w:rsidR="00CE51CD" w:rsidRPr="00621503">
        <w:rPr>
          <w:rFonts w:eastAsia="宋体" w:hint="eastAsia"/>
          <w:color w:val="000000" w:themeColor="text1"/>
          <w:sz w:val="22"/>
          <w:szCs w:val="22"/>
        </w:rPr>
        <w:t>”</w:t>
      </w:r>
      <w:r w:rsidR="004C0873" w:rsidRPr="00621503">
        <w:rPr>
          <w:rFonts w:eastAsia="宋体" w:hint="eastAsia"/>
          <w:color w:val="000000" w:themeColor="text1"/>
          <w:sz w:val="22"/>
          <w:szCs w:val="22"/>
        </w:rPr>
        <w:t>以及</w:t>
      </w:r>
      <w:r w:rsidR="004C0873" w:rsidRPr="00621503">
        <w:rPr>
          <w:rFonts w:eastAsia="宋体" w:hint="eastAsia"/>
          <w:color w:val="000000" w:themeColor="text1"/>
          <w:sz w:val="22"/>
          <w:szCs w:val="22"/>
        </w:rPr>
        <w:t>2014</w:t>
      </w:r>
      <w:r w:rsidR="00153074" w:rsidRPr="00621503">
        <w:rPr>
          <w:rFonts w:eastAsia="宋体" w:hint="eastAsia"/>
          <w:color w:val="000000" w:themeColor="text1"/>
          <w:sz w:val="22"/>
          <w:szCs w:val="22"/>
        </w:rPr>
        <w:t>年</w:t>
      </w:r>
      <w:r w:rsidR="00AA5C27" w:rsidRPr="00621503">
        <w:rPr>
          <w:rFonts w:eastAsia="宋体" w:hint="eastAsia"/>
          <w:color w:val="000000" w:themeColor="text1"/>
          <w:sz w:val="22"/>
          <w:szCs w:val="22"/>
        </w:rPr>
        <w:t>“门德尔松协奏曲”</w:t>
      </w:r>
      <w:r w:rsidR="00153074" w:rsidRPr="00621503">
        <w:rPr>
          <w:rFonts w:eastAsia="宋体" w:hint="eastAsia"/>
          <w:color w:val="000000" w:themeColor="text1"/>
          <w:sz w:val="22"/>
          <w:szCs w:val="22"/>
        </w:rPr>
        <w:t>，杨天娲至此</w:t>
      </w:r>
      <w:r w:rsidR="000E1B10" w:rsidRPr="00621503">
        <w:rPr>
          <w:rFonts w:eastAsia="宋体" w:hint="eastAsia"/>
          <w:color w:val="000000" w:themeColor="text1"/>
          <w:sz w:val="22"/>
          <w:szCs w:val="22"/>
        </w:rPr>
        <w:t>已三次</w:t>
      </w:r>
      <w:r w:rsidR="00CE51CD" w:rsidRPr="00621503">
        <w:rPr>
          <w:rFonts w:eastAsia="宋体" w:hint="eastAsia"/>
          <w:color w:val="000000" w:themeColor="text1"/>
          <w:sz w:val="22"/>
          <w:szCs w:val="22"/>
        </w:rPr>
        <w:t>获</w:t>
      </w:r>
      <w:r w:rsidR="00D6749E"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得</w:t>
      </w:r>
      <w:r w:rsidR="00CE51CD"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德国最高古典唱片奖的冠称。</w:t>
      </w:r>
    </w:p>
    <w:p w14:paraId="0622D00B" w14:textId="77777777" w:rsidR="00621503" w:rsidRPr="00621503" w:rsidRDefault="002B328C">
      <w:pPr>
        <w:widowControl w:val="0"/>
        <w:rPr>
          <w:rFonts w:eastAsia="宋体" w:hint="eastAsia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>此外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她的</w:t>
      </w:r>
      <w:r w:rsidR="00706D0D"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不同唱片</w:t>
      </w:r>
      <w:r w:rsidRPr="00621503">
        <w:rPr>
          <w:rFonts w:eastAsia="宋体" w:hint="eastAsia"/>
          <w:color w:val="000000" w:themeColor="text1"/>
          <w:sz w:val="22"/>
          <w:szCs w:val="22"/>
        </w:rPr>
        <w:t>专辑</w:t>
      </w:r>
      <w:r w:rsidR="00706D0D" w:rsidRPr="00621503">
        <w:rPr>
          <w:rFonts w:eastAsia="宋体" w:hint="eastAsia"/>
          <w:color w:val="000000" w:themeColor="text1"/>
          <w:sz w:val="22"/>
          <w:szCs w:val="22"/>
        </w:rPr>
        <w:t>也</w:t>
      </w:r>
      <w:r w:rsidRPr="00621503">
        <w:rPr>
          <w:rFonts w:eastAsia="宋体" w:hint="eastAsia"/>
          <w:color w:val="000000" w:themeColor="text1"/>
          <w:sz w:val="22"/>
          <w:szCs w:val="22"/>
        </w:rPr>
        <w:t>被</w:t>
      </w:r>
      <w:r w:rsidR="00706D0D" w:rsidRPr="00621503">
        <w:rPr>
          <w:rFonts w:eastAsia="宋体" w:hint="eastAsia"/>
          <w:color w:val="000000" w:themeColor="text1"/>
          <w:sz w:val="22"/>
          <w:szCs w:val="22"/>
        </w:rPr>
        <w:t>授予</w:t>
      </w:r>
      <w:r w:rsidR="00706D0D" w:rsidRPr="00621503">
        <w:rPr>
          <w:rFonts w:eastAsia="宋体" w:hint="eastAsia"/>
          <w:color w:val="000000" w:themeColor="text1"/>
          <w:sz w:val="22"/>
          <w:szCs w:val="22"/>
        </w:rPr>
        <w:t>法国古典唱片大奖</w:t>
      </w:r>
      <w:r w:rsidR="00706D0D" w:rsidRPr="00621503">
        <w:rPr>
          <w:rFonts w:eastAsia="宋体" w:hint="eastAsia"/>
          <w:color w:val="000000" w:themeColor="text1"/>
          <w:sz w:val="22"/>
          <w:szCs w:val="22"/>
        </w:rPr>
        <w:t>，</w:t>
      </w:r>
      <w:r w:rsidRPr="00621503">
        <w:rPr>
          <w:rFonts w:eastAsia="宋体" w:hint="eastAsia"/>
          <w:color w:val="000000" w:themeColor="text1"/>
          <w:sz w:val="22"/>
          <w:szCs w:val="22"/>
        </w:rPr>
        <w:t>法国乐评惊赞</w:t>
      </w:r>
      <w:r w:rsidR="009E0D9D" w:rsidRPr="00621503">
        <w:rPr>
          <w:rFonts w:eastAsia="宋体" w:hint="eastAsia"/>
          <w:color w:val="000000" w:themeColor="text1"/>
          <w:sz w:val="22"/>
          <w:szCs w:val="22"/>
        </w:rPr>
        <w:t>她</w:t>
      </w: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="009E0D9D" w:rsidRPr="00621503">
        <w:rPr>
          <w:rFonts w:eastAsia="宋体" w:hint="eastAsia"/>
          <w:color w:val="000000" w:themeColor="text1"/>
          <w:sz w:val="22"/>
          <w:szCs w:val="22"/>
        </w:rPr>
        <w:t>无可挑剔、无法超越的演奏</w:t>
      </w:r>
      <w:r w:rsidRPr="00621503">
        <w:rPr>
          <w:rFonts w:eastAsia="宋体" w:hint="eastAsia"/>
          <w:color w:val="000000" w:themeColor="text1"/>
          <w:sz w:val="22"/>
          <w:szCs w:val="22"/>
        </w:rPr>
        <w:t>堪与海菲兹大师媲美</w:t>
      </w:r>
      <w:r w:rsidRPr="00621503">
        <w:rPr>
          <w:rFonts w:ascii="宋体" w:hAnsi="宋体"/>
          <w:color w:val="000000" w:themeColor="text1"/>
          <w:sz w:val="22"/>
          <w:szCs w:val="22"/>
        </w:rPr>
        <w:t>”</w:t>
      </w:r>
      <w:r w:rsidRPr="00621503">
        <w:rPr>
          <w:rFonts w:eastAsia="宋体" w:hint="eastAsia"/>
          <w:color w:val="000000" w:themeColor="text1"/>
          <w:sz w:val="22"/>
          <w:szCs w:val="22"/>
        </w:rPr>
        <w:t>。她的萨拉萨蒂全套作品专辑</w:t>
      </w:r>
      <w:r w:rsidRPr="00621503">
        <w:rPr>
          <w:rFonts w:ascii="宋体" w:hAnsi="宋体"/>
          <w:color w:val="000000" w:themeColor="text1"/>
          <w:sz w:val="22"/>
          <w:szCs w:val="22"/>
        </w:rPr>
        <w:t>(</w:t>
      </w:r>
      <w:r w:rsidRPr="00621503">
        <w:rPr>
          <w:rFonts w:eastAsia="宋体" w:hint="eastAsia"/>
          <w:color w:val="000000" w:themeColor="text1"/>
          <w:sz w:val="22"/>
          <w:szCs w:val="22"/>
        </w:rPr>
        <w:t>共八张</w:t>
      </w:r>
      <w:r w:rsidRPr="00621503">
        <w:rPr>
          <w:rFonts w:ascii="宋体" w:hAnsi="宋体"/>
          <w:color w:val="000000" w:themeColor="text1"/>
          <w:sz w:val="22"/>
          <w:szCs w:val="22"/>
        </w:rPr>
        <w:t>)</w:t>
      </w:r>
      <w:r w:rsidRPr="00621503">
        <w:rPr>
          <w:rFonts w:eastAsia="宋体" w:hint="eastAsia"/>
          <w:color w:val="000000" w:themeColor="text1"/>
          <w:sz w:val="22"/>
          <w:szCs w:val="22"/>
        </w:rPr>
        <w:t>被美国乐评称赞</w:t>
      </w: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</w:rPr>
        <w:t>令人惊叹，不费</w:t>
      </w:r>
    </w:p>
    <w:p w14:paraId="471A057D" w14:textId="77777777" w:rsidR="00621503" w:rsidRPr="00621503" w:rsidRDefault="002B328C">
      <w:pPr>
        <w:widowControl w:val="0"/>
        <w:rPr>
          <w:rFonts w:ascii="宋体" w:hAnsi="宋体" w:hint="eastAsia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>吹灰之力的精湛技艺</w:t>
      </w:r>
      <w:r w:rsidRPr="00621503">
        <w:rPr>
          <w:rFonts w:ascii="宋体" w:hAnsi="宋体"/>
          <w:color w:val="000000" w:themeColor="text1"/>
          <w:sz w:val="22"/>
          <w:szCs w:val="22"/>
        </w:rPr>
        <w:t>”</w:t>
      </w:r>
      <w:r w:rsidRPr="00621503">
        <w:rPr>
          <w:rFonts w:eastAsia="宋体" w:hint="eastAsia"/>
          <w:color w:val="000000" w:themeColor="text1"/>
          <w:sz w:val="22"/>
          <w:szCs w:val="22"/>
        </w:rPr>
        <w:t>，这套录音更是好评如潮，获得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德国唱片乐评协会</w:t>
      </w:r>
      <w:r w:rsidRPr="00621503">
        <w:rPr>
          <w:rFonts w:ascii="宋体" w:hAnsi="宋体"/>
          <w:color w:val="000000" w:themeColor="text1"/>
          <w:sz w:val="22"/>
          <w:szCs w:val="22"/>
          <w:lang w:val="zh-CN"/>
        </w:rPr>
        <w:t>“2014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年</w:t>
      </w:r>
      <w:r w:rsidR="00706D0D"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度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最佳唱片</w:t>
      </w:r>
      <w:r w:rsidRPr="00621503">
        <w:rPr>
          <w:rFonts w:ascii="宋体" w:hAnsi="宋体"/>
          <w:color w:val="000000" w:themeColor="text1"/>
          <w:sz w:val="22"/>
          <w:szCs w:val="22"/>
          <w:lang w:val="zh-CN"/>
        </w:rPr>
        <w:t>”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奖</w:t>
      </w:r>
      <w:r w:rsidRPr="00621503">
        <w:rPr>
          <w:rFonts w:eastAsia="宋体" w:hint="eastAsia"/>
          <w:color w:val="000000" w:themeColor="text1"/>
          <w:sz w:val="22"/>
          <w:szCs w:val="22"/>
        </w:rPr>
        <w:t>、法国金音叉唱片大奖、美国音乐网</w:t>
      </w: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</w:rPr>
        <w:t>全年度最优秀唱片</w:t>
      </w:r>
      <w:r w:rsidRPr="00621503">
        <w:rPr>
          <w:rFonts w:ascii="宋体" w:hAnsi="宋体"/>
          <w:color w:val="000000" w:themeColor="text1"/>
          <w:sz w:val="22"/>
          <w:szCs w:val="22"/>
        </w:rPr>
        <w:t>”</w:t>
      </w:r>
      <w:r w:rsidRPr="00621503">
        <w:rPr>
          <w:rFonts w:eastAsia="宋体" w:hint="eastAsia"/>
          <w:color w:val="000000" w:themeColor="text1"/>
          <w:sz w:val="22"/>
          <w:szCs w:val="22"/>
        </w:rPr>
        <w:t>，卢森堡</w:t>
      </w: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</w:rPr>
        <w:t>年度唱片最佳选择</w:t>
      </w:r>
      <w:r w:rsidRPr="00621503">
        <w:rPr>
          <w:rFonts w:ascii="宋体" w:hAnsi="宋体"/>
          <w:color w:val="000000" w:themeColor="text1"/>
          <w:sz w:val="22"/>
          <w:szCs w:val="22"/>
        </w:rPr>
        <w:t>”</w:t>
      </w:r>
    </w:p>
    <w:p w14:paraId="458090CB" w14:textId="4C5169B2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>等多个奖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项</w:t>
      </w:r>
      <w:r w:rsidRPr="00621503">
        <w:rPr>
          <w:rFonts w:eastAsia="宋体" w:hint="eastAsia"/>
          <w:color w:val="000000" w:themeColor="text1"/>
          <w:sz w:val="22"/>
          <w:szCs w:val="22"/>
        </w:rPr>
        <w:t>。</w:t>
      </w:r>
    </w:p>
    <w:p w14:paraId="703F877F" w14:textId="77777777" w:rsidR="00287B56" w:rsidRPr="00621503" w:rsidRDefault="00287B56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bookmarkStart w:id="0" w:name="_GoBack"/>
      <w:bookmarkEnd w:id="0"/>
    </w:p>
    <w:p w14:paraId="503E057A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 xml:space="preserve">    </w:t>
      </w:r>
      <w:r w:rsidRPr="00621503">
        <w:rPr>
          <w:rFonts w:eastAsia="宋体" w:hint="eastAsia"/>
          <w:color w:val="000000" w:themeColor="text1"/>
          <w:sz w:val="22"/>
          <w:szCs w:val="22"/>
        </w:rPr>
        <w:t>生长在北京，杨天娲四岁从师林丁丁</w:t>
      </w:r>
      <w:r w:rsidRPr="00621503">
        <w:rPr>
          <w:rFonts w:eastAsia="宋体" w:hint="eastAsia"/>
          <w:color w:val="000000" w:themeColor="text1"/>
          <w:sz w:val="22"/>
          <w:szCs w:val="22"/>
          <w:lang w:val="zh-TW"/>
        </w:rPr>
        <w:t>老师</w:t>
      </w:r>
      <w:r w:rsidRPr="00621503">
        <w:rPr>
          <w:rFonts w:eastAsia="宋体" w:hint="eastAsia"/>
          <w:color w:val="000000" w:themeColor="text1"/>
          <w:sz w:val="22"/>
          <w:szCs w:val="22"/>
        </w:rPr>
        <w:t>，五岁起在国内比赛包揽金奖，十岁时拜师林耀基</w:t>
      </w:r>
    </w:p>
    <w:p w14:paraId="7664FA59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>教授，十一岁起开始受邀与国内外各大交响乐团合作演出。指挥家小泽征尔授予她</w:t>
      </w: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</w:rPr>
        <w:t>明日之星</w:t>
      </w:r>
      <w:r w:rsidRPr="00621503">
        <w:rPr>
          <w:rFonts w:ascii="宋体" w:hAnsi="宋体"/>
          <w:color w:val="000000" w:themeColor="text1"/>
          <w:sz w:val="22"/>
          <w:szCs w:val="22"/>
        </w:rPr>
        <w:t>”</w:t>
      </w:r>
    </w:p>
    <w:p w14:paraId="1AE53127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  <w:lang w:val="zh-TW"/>
        </w:rPr>
        <w:t>称号</w:t>
      </w:r>
      <w:r w:rsidRPr="00621503">
        <w:rPr>
          <w:rFonts w:eastAsia="宋体" w:hint="eastAsia"/>
          <w:color w:val="000000" w:themeColor="text1"/>
          <w:sz w:val="22"/>
          <w:szCs w:val="22"/>
        </w:rPr>
        <w:t>，艾萨克－斯特恩（</w:t>
      </w:r>
      <w:r w:rsidRPr="00621503">
        <w:rPr>
          <w:rFonts w:ascii="宋体" w:hAnsi="宋体"/>
          <w:color w:val="000000" w:themeColor="text1"/>
          <w:sz w:val="22"/>
          <w:szCs w:val="22"/>
        </w:rPr>
        <w:t>Isaac Stern</w:t>
      </w:r>
      <w:r w:rsidRPr="00621503">
        <w:rPr>
          <w:rFonts w:eastAsia="宋体" w:hint="eastAsia"/>
          <w:color w:val="000000" w:themeColor="text1"/>
          <w:sz w:val="22"/>
          <w:szCs w:val="22"/>
        </w:rPr>
        <w:t>）欣赏完她的表演后即刻发出到美国的邀请。香港媒体誉称：</w:t>
      </w:r>
    </w:p>
    <w:p w14:paraId="659B72B7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>华人的骄傲。</w:t>
      </w:r>
    </w:p>
    <w:p w14:paraId="178CD69C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ascii="宋体" w:hAnsi="宋体"/>
          <w:color w:val="000000" w:themeColor="text1"/>
          <w:sz w:val="22"/>
          <w:szCs w:val="22"/>
        </w:rPr>
        <w:t xml:space="preserve">    13</w:t>
      </w:r>
      <w:r w:rsidRPr="00621503">
        <w:rPr>
          <w:rFonts w:eastAsia="宋体" w:hint="eastAsia"/>
          <w:color w:val="000000" w:themeColor="text1"/>
          <w:sz w:val="22"/>
          <w:szCs w:val="22"/>
        </w:rPr>
        <w:t>岁时打破世界纪录，成为至今音乐史上灌录帕格尼尼《二十四首随想曲全集》唱片的</w:t>
      </w:r>
    </w:p>
    <w:p w14:paraId="1111E961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>年纪最小演奏家。</w:t>
      </w:r>
    </w:p>
    <w:p w14:paraId="7732E562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ascii="宋体" w:hAnsi="宋体"/>
          <w:color w:val="000000" w:themeColor="text1"/>
          <w:sz w:val="22"/>
          <w:szCs w:val="22"/>
        </w:rPr>
        <w:t xml:space="preserve">    2003</w:t>
      </w:r>
      <w:r w:rsidRPr="00621503">
        <w:rPr>
          <w:rFonts w:eastAsia="宋体" w:hint="eastAsia"/>
          <w:color w:val="000000" w:themeColor="text1"/>
          <w:sz w:val="22"/>
          <w:szCs w:val="22"/>
        </w:rPr>
        <w:t>年获</w:t>
      </w: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</w:rPr>
        <w:t>德意志文化交流基金会</w:t>
      </w:r>
      <w:r w:rsidRPr="00621503">
        <w:rPr>
          <w:rFonts w:ascii="宋体" w:hAnsi="宋体"/>
          <w:color w:val="000000" w:themeColor="text1"/>
          <w:sz w:val="22"/>
          <w:szCs w:val="22"/>
        </w:rPr>
        <w:t>(DAAD)”</w:t>
      </w:r>
      <w:r w:rsidRPr="00621503">
        <w:rPr>
          <w:rFonts w:eastAsia="宋体" w:hint="eastAsia"/>
          <w:color w:val="000000" w:themeColor="text1"/>
          <w:sz w:val="22"/>
          <w:szCs w:val="22"/>
        </w:rPr>
        <w:t>特别奖学金赴德国学习。</w:t>
      </w:r>
      <w:r w:rsidRPr="00621503">
        <w:rPr>
          <w:rFonts w:ascii="宋体" w:hAnsi="宋体"/>
          <w:color w:val="000000" w:themeColor="text1"/>
          <w:sz w:val="22"/>
          <w:szCs w:val="22"/>
        </w:rPr>
        <w:t>2006</w:t>
      </w:r>
      <w:r w:rsidRPr="00621503">
        <w:rPr>
          <w:rFonts w:eastAsia="宋体" w:hint="eastAsia"/>
          <w:color w:val="000000" w:themeColor="text1"/>
          <w:sz w:val="22"/>
          <w:szCs w:val="22"/>
        </w:rPr>
        <w:t>年</w:t>
      </w:r>
      <w:r w:rsidRPr="00621503">
        <w:rPr>
          <w:rFonts w:eastAsia="宋体" w:hint="eastAsia"/>
          <w:color w:val="000000" w:themeColor="text1"/>
          <w:sz w:val="22"/>
          <w:szCs w:val="22"/>
          <w:lang w:val="zh-TW" w:eastAsia="zh-TW"/>
        </w:rPr>
        <w:t>获</w:t>
      </w: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</w:rPr>
        <w:t>德国万宝龙</w:t>
      </w:r>
    </w:p>
    <w:p w14:paraId="7696D4D0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>杰出青年音乐家大奖</w:t>
      </w:r>
      <w:r w:rsidRPr="00621503">
        <w:rPr>
          <w:rFonts w:ascii="宋体" w:hAnsi="宋体"/>
          <w:color w:val="000000" w:themeColor="text1"/>
          <w:sz w:val="22"/>
          <w:szCs w:val="22"/>
        </w:rPr>
        <w:t>”(Prix Mont Blanc)</w:t>
      </w:r>
      <w:r w:rsidRPr="00621503">
        <w:rPr>
          <w:rFonts w:eastAsia="宋体" w:hint="eastAsia"/>
          <w:color w:val="000000" w:themeColor="text1"/>
          <w:sz w:val="22"/>
          <w:szCs w:val="22"/>
        </w:rPr>
        <w:t>，成为得到该奖项的第一位中国人。</w:t>
      </w:r>
    </w:p>
    <w:p w14:paraId="136F2547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ascii="宋体" w:hAnsi="宋体"/>
          <w:color w:val="000000" w:themeColor="text1"/>
          <w:sz w:val="22"/>
          <w:szCs w:val="22"/>
        </w:rPr>
        <w:t> </w:t>
      </w:r>
    </w:p>
    <w:p w14:paraId="29F5D60F" w14:textId="508A5AFC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 xml:space="preserve">    </w:t>
      </w:r>
      <w:r w:rsidRPr="00621503">
        <w:rPr>
          <w:rFonts w:eastAsia="宋体" w:hint="eastAsia"/>
          <w:color w:val="000000" w:themeColor="text1"/>
          <w:sz w:val="22"/>
          <w:szCs w:val="22"/>
        </w:rPr>
        <w:t>杨天娲现生活在德国，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现在任职于瑞士首都</w:t>
      </w: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伯尔尼国立高等艺术学院</w:t>
      </w:r>
      <w:r w:rsidR="00D466DC" w:rsidRPr="00621503">
        <w:rPr>
          <w:rFonts w:eastAsia="宋体"/>
          <w:color w:val="000000" w:themeColor="text1"/>
          <w:sz w:val="22"/>
          <w:szCs w:val="22"/>
        </w:rPr>
        <w:br/>
      </w:r>
      <w:r w:rsidRPr="00621503">
        <w:rPr>
          <w:rFonts w:ascii="宋体" w:hAnsi="宋体"/>
          <w:color w:val="000000" w:themeColor="text1"/>
          <w:sz w:val="22"/>
          <w:szCs w:val="22"/>
        </w:rPr>
        <w:t>(Hochschule der Künste Bern)”</w:t>
      </w:r>
      <w:r w:rsidRPr="00621503">
        <w:rPr>
          <w:rFonts w:ascii="SimSun" w:eastAsia="SimSun" w:hAnsi="SimSun" w:hint="eastAsia"/>
          <w:color w:val="000000" w:themeColor="text1"/>
          <w:sz w:val="22"/>
          <w:szCs w:val="22"/>
          <w:lang w:val="zh-CN"/>
        </w:rPr>
        <w:t>和</w:t>
      </w:r>
      <w:r w:rsidRPr="00621503">
        <w:rPr>
          <w:rFonts w:ascii="SimSun" w:eastAsia="SimSun" w:hAnsi="SimSun" w:hint="eastAsia"/>
          <w:color w:val="000000" w:themeColor="text1"/>
          <w:sz w:val="22"/>
          <w:szCs w:val="22"/>
        </w:rPr>
        <w:t>德国</w:t>
      </w:r>
      <w:r w:rsidRPr="00621503">
        <w:rPr>
          <w:rFonts w:ascii="SimSun" w:eastAsia="SimSun" w:hAnsi="SimSun"/>
          <w:color w:val="000000" w:themeColor="text1"/>
          <w:sz w:val="22"/>
          <w:szCs w:val="22"/>
        </w:rPr>
        <w:t>“</w:t>
      </w:r>
      <w:r w:rsidR="00FF5372" w:rsidRPr="00621503">
        <w:rPr>
          <w:rFonts w:ascii="SimSun" w:eastAsia="SimSun" w:hAnsi="SimSun" w:hint="eastAsia"/>
          <w:color w:val="000000" w:themeColor="text1"/>
          <w:sz w:val="22"/>
          <w:szCs w:val="22"/>
        </w:rPr>
        <w:t>维尔茨堡国立</w:t>
      </w:r>
      <w:r w:rsidRPr="00621503">
        <w:rPr>
          <w:rFonts w:ascii="SimSun" w:eastAsia="SimSun" w:hAnsi="SimSun" w:hint="eastAsia"/>
          <w:color w:val="000000" w:themeColor="text1"/>
          <w:sz w:val="22"/>
          <w:szCs w:val="22"/>
        </w:rPr>
        <w:t>音乐</w:t>
      </w:r>
      <w:r w:rsidR="00971B96" w:rsidRPr="00621503">
        <w:rPr>
          <w:rFonts w:ascii="SimSun" w:eastAsia="SimSun" w:hAnsi="SimSun" w:hint="eastAsia"/>
          <w:color w:val="000000" w:themeColor="text1"/>
          <w:sz w:val="22"/>
          <w:szCs w:val="22"/>
        </w:rPr>
        <w:t>学院</w:t>
      </w:r>
      <w:r w:rsidR="00260712" w:rsidRPr="00621503">
        <w:rPr>
          <w:rFonts w:ascii="SimSun" w:eastAsia="SimSun" w:hAnsi="SimSun"/>
          <w:color w:val="000000" w:themeColor="text1"/>
          <w:sz w:val="22"/>
          <w:szCs w:val="22"/>
        </w:rPr>
        <w:t>(Hochschule für Musik Würzburg)</w:t>
      </w:r>
      <w:r w:rsidRPr="00621503">
        <w:rPr>
          <w:rFonts w:ascii="SimSun" w:eastAsia="SimSun" w:hAnsi="SimSun"/>
          <w:color w:val="000000" w:themeColor="text1"/>
          <w:sz w:val="22"/>
          <w:szCs w:val="22"/>
        </w:rPr>
        <w:t>”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两所院校的小提琴教授</w:t>
      </w:r>
      <w:r w:rsidRPr="00621503">
        <w:rPr>
          <w:rFonts w:eastAsia="宋体" w:hint="eastAsia"/>
          <w:color w:val="000000" w:themeColor="text1"/>
          <w:sz w:val="22"/>
          <w:szCs w:val="22"/>
        </w:rPr>
        <w:t>。</w:t>
      </w:r>
    </w:p>
    <w:p w14:paraId="5721B8F1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ascii="宋体" w:hAnsi="宋体"/>
          <w:color w:val="000000" w:themeColor="text1"/>
          <w:sz w:val="22"/>
          <w:szCs w:val="22"/>
        </w:rPr>
        <w:t> </w:t>
      </w:r>
    </w:p>
    <w:p w14:paraId="43C0D7EF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 xml:space="preserve">    </w:t>
      </w:r>
      <w:r w:rsidRPr="00621503">
        <w:rPr>
          <w:rFonts w:eastAsia="宋体" w:hint="eastAsia"/>
          <w:color w:val="000000" w:themeColor="text1"/>
          <w:sz w:val="22"/>
          <w:szCs w:val="22"/>
        </w:rPr>
        <w:t>音乐成长路上，杨天娲诚挚感谢林耀基教授，</w:t>
      </w:r>
      <w:r w:rsidRPr="00621503">
        <w:rPr>
          <w:rFonts w:ascii="宋体" w:hAnsi="宋体"/>
          <w:color w:val="000000" w:themeColor="text1"/>
          <w:sz w:val="22"/>
          <w:szCs w:val="22"/>
        </w:rPr>
        <w:t xml:space="preserve">Jörg-Wolfgang Jahn </w:t>
      </w:r>
      <w:r w:rsidRPr="00621503">
        <w:rPr>
          <w:rFonts w:eastAsia="宋体" w:hint="eastAsia"/>
          <w:color w:val="000000" w:themeColor="text1"/>
          <w:sz w:val="22"/>
          <w:szCs w:val="22"/>
        </w:rPr>
        <w:t>教授</w:t>
      </w:r>
      <w:r w:rsidRPr="00621503">
        <w:rPr>
          <w:rFonts w:ascii="宋体" w:hAnsi="宋体"/>
          <w:color w:val="000000" w:themeColor="text1"/>
          <w:sz w:val="22"/>
          <w:szCs w:val="22"/>
        </w:rPr>
        <w:t>(</w:t>
      </w:r>
      <w:r w:rsidRPr="00621503">
        <w:rPr>
          <w:rFonts w:eastAsia="宋体" w:hint="eastAsia"/>
          <w:color w:val="000000" w:themeColor="text1"/>
          <w:sz w:val="22"/>
          <w:szCs w:val="22"/>
        </w:rPr>
        <w:t>德国</w:t>
      </w:r>
      <w:r w:rsidRPr="00621503">
        <w:rPr>
          <w:rFonts w:ascii="宋体" w:hAnsi="宋体"/>
          <w:color w:val="000000" w:themeColor="text1"/>
          <w:sz w:val="22"/>
          <w:szCs w:val="22"/>
        </w:rPr>
        <w:t>)</w:t>
      </w:r>
      <w:r w:rsidRPr="00621503">
        <w:rPr>
          <w:rFonts w:eastAsia="宋体" w:hint="eastAsia"/>
          <w:color w:val="000000" w:themeColor="text1"/>
          <w:sz w:val="22"/>
          <w:szCs w:val="22"/>
        </w:rPr>
        <w:t>以及</w:t>
      </w:r>
    </w:p>
    <w:p w14:paraId="5828B241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>巴洛克音乐专家</w:t>
      </w:r>
      <w:r w:rsidRPr="00621503">
        <w:rPr>
          <w:rFonts w:eastAsia="宋体" w:hint="eastAsia"/>
          <w:color w:val="000000" w:themeColor="text1"/>
          <w:sz w:val="22"/>
          <w:szCs w:val="22"/>
        </w:rPr>
        <w:t xml:space="preserve"> </w:t>
      </w:r>
      <w:r w:rsidRPr="00621503">
        <w:rPr>
          <w:rFonts w:ascii="宋体" w:hAnsi="宋体"/>
          <w:color w:val="000000" w:themeColor="text1"/>
          <w:sz w:val="22"/>
          <w:szCs w:val="22"/>
        </w:rPr>
        <w:t>Anner Bylsma (</w:t>
      </w:r>
      <w:r w:rsidRPr="00621503">
        <w:rPr>
          <w:rFonts w:eastAsia="宋体" w:hint="eastAsia"/>
          <w:color w:val="000000" w:themeColor="text1"/>
          <w:sz w:val="22"/>
          <w:szCs w:val="22"/>
        </w:rPr>
        <w:t>阿姆斯特丹</w:t>
      </w:r>
      <w:r w:rsidRPr="00621503">
        <w:rPr>
          <w:rFonts w:ascii="宋体" w:hAnsi="宋体"/>
          <w:color w:val="000000" w:themeColor="text1"/>
          <w:sz w:val="22"/>
          <w:szCs w:val="22"/>
        </w:rPr>
        <w:t>)</w:t>
      </w:r>
      <w:r w:rsidRPr="00621503">
        <w:rPr>
          <w:rFonts w:eastAsia="宋体" w:hint="eastAsia"/>
          <w:color w:val="000000" w:themeColor="text1"/>
          <w:sz w:val="22"/>
          <w:szCs w:val="22"/>
        </w:rPr>
        <w:t>的</w:t>
      </w:r>
      <w:r w:rsidRPr="00621503">
        <w:rPr>
          <w:rFonts w:eastAsia="宋体" w:hint="eastAsia"/>
          <w:color w:val="000000" w:themeColor="text1"/>
          <w:sz w:val="22"/>
          <w:szCs w:val="22"/>
          <w:lang w:val="zh-TW" w:eastAsia="zh-TW"/>
        </w:rPr>
        <w:t>精心</w:t>
      </w:r>
      <w:r w:rsidRPr="00621503">
        <w:rPr>
          <w:rFonts w:eastAsia="宋体" w:hint="eastAsia"/>
          <w:color w:val="000000" w:themeColor="text1"/>
          <w:sz w:val="22"/>
          <w:szCs w:val="22"/>
          <w:lang w:val="zh-CN"/>
        </w:rPr>
        <w:t>传授</w:t>
      </w:r>
      <w:r w:rsidRPr="00621503">
        <w:rPr>
          <w:rFonts w:eastAsia="宋体" w:hint="eastAsia"/>
          <w:color w:val="000000" w:themeColor="text1"/>
          <w:sz w:val="22"/>
          <w:szCs w:val="22"/>
        </w:rPr>
        <w:t>。</w:t>
      </w:r>
    </w:p>
    <w:p w14:paraId="2C4B5DED" w14:textId="77777777" w:rsidR="00287B56" w:rsidRPr="00621503" w:rsidRDefault="00287B56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</w:p>
    <w:p w14:paraId="625F1FAB" w14:textId="77777777" w:rsidR="00287B56" w:rsidRPr="00621503" w:rsidRDefault="002B328C">
      <w:pPr>
        <w:widowControl w:val="0"/>
        <w:rPr>
          <w:rFonts w:ascii="宋体" w:eastAsia="宋体" w:hAnsi="宋体" w:cs="宋体"/>
          <w:color w:val="000000" w:themeColor="text1"/>
          <w:sz w:val="22"/>
          <w:szCs w:val="22"/>
        </w:rPr>
      </w:pPr>
      <w:r w:rsidRPr="00621503">
        <w:rPr>
          <w:rFonts w:eastAsia="宋体" w:hint="eastAsia"/>
          <w:color w:val="000000" w:themeColor="text1"/>
          <w:sz w:val="22"/>
          <w:szCs w:val="22"/>
        </w:rPr>
        <w:t xml:space="preserve">    </w:t>
      </w:r>
      <w:r w:rsidRPr="00621503">
        <w:rPr>
          <w:rFonts w:eastAsia="宋体" w:hint="eastAsia"/>
          <w:color w:val="000000" w:themeColor="text1"/>
          <w:sz w:val="22"/>
          <w:szCs w:val="22"/>
        </w:rPr>
        <w:t>杨天娲演奏一把</w:t>
      </w:r>
      <w:r w:rsidRPr="00621503">
        <w:rPr>
          <w:rFonts w:ascii="宋体" w:hAnsi="宋体"/>
          <w:color w:val="000000" w:themeColor="text1"/>
          <w:sz w:val="22"/>
          <w:szCs w:val="22"/>
        </w:rPr>
        <w:t>“</w:t>
      </w:r>
      <w:r w:rsidRPr="00621503">
        <w:rPr>
          <w:rFonts w:eastAsia="宋体" w:hint="eastAsia"/>
          <w:color w:val="000000" w:themeColor="text1"/>
          <w:sz w:val="22"/>
          <w:szCs w:val="22"/>
        </w:rPr>
        <w:t>瓜乃利</w:t>
      </w:r>
      <w:r w:rsidRPr="00621503">
        <w:rPr>
          <w:rFonts w:ascii="宋体" w:hAnsi="宋体"/>
          <w:color w:val="000000" w:themeColor="text1"/>
          <w:sz w:val="22"/>
          <w:szCs w:val="22"/>
        </w:rPr>
        <w:t>·</w:t>
      </w:r>
      <w:r w:rsidRPr="00621503">
        <w:rPr>
          <w:rFonts w:eastAsia="宋体" w:hint="eastAsia"/>
          <w:color w:val="000000" w:themeColor="text1"/>
          <w:sz w:val="22"/>
          <w:szCs w:val="22"/>
        </w:rPr>
        <w:t>德尔</w:t>
      </w:r>
      <w:r w:rsidRPr="00621503">
        <w:rPr>
          <w:rFonts w:ascii="宋体" w:hAnsi="宋体"/>
          <w:color w:val="000000" w:themeColor="text1"/>
          <w:sz w:val="22"/>
          <w:szCs w:val="22"/>
        </w:rPr>
        <w:t>·</w:t>
      </w:r>
      <w:r w:rsidRPr="00621503">
        <w:rPr>
          <w:rFonts w:eastAsia="宋体" w:hint="eastAsia"/>
          <w:color w:val="000000" w:themeColor="text1"/>
          <w:sz w:val="22"/>
          <w:szCs w:val="22"/>
        </w:rPr>
        <w:t>吉苏</w:t>
      </w:r>
      <w:r w:rsidRPr="00621503">
        <w:rPr>
          <w:rFonts w:eastAsia="宋体" w:hint="eastAsia"/>
          <w:color w:val="000000" w:themeColor="text1"/>
          <w:sz w:val="22"/>
          <w:szCs w:val="22"/>
        </w:rPr>
        <w:t xml:space="preserve"> </w:t>
      </w:r>
      <w:r w:rsidRPr="00621503">
        <w:rPr>
          <w:rFonts w:ascii="宋体" w:hAnsi="宋体"/>
          <w:color w:val="000000" w:themeColor="text1"/>
          <w:sz w:val="22"/>
          <w:szCs w:val="22"/>
        </w:rPr>
        <w:t>1730”</w:t>
      </w:r>
      <w:r w:rsidRPr="00621503">
        <w:rPr>
          <w:rFonts w:eastAsia="宋体" w:hint="eastAsia"/>
          <w:color w:val="000000" w:themeColor="text1"/>
          <w:sz w:val="22"/>
          <w:szCs w:val="22"/>
        </w:rPr>
        <w:t>名琴，由新加坡的林</w:t>
      </w:r>
      <w:r w:rsidR="00FD1B86" w:rsidRPr="00621503">
        <w:rPr>
          <w:rFonts w:eastAsia="宋体" w:hint="eastAsia"/>
          <w:color w:val="000000" w:themeColor="text1"/>
          <w:sz w:val="22"/>
          <w:szCs w:val="22"/>
        </w:rPr>
        <w:t>氏基金会</w:t>
      </w:r>
      <w:r w:rsidRPr="00621503">
        <w:rPr>
          <w:rFonts w:eastAsia="宋体" w:hint="eastAsia"/>
          <w:color w:val="000000" w:themeColor="text1"/>
          <w:sz w:val="22"/>
          <w:szCs w:val="22"/>
        </w:rPr>
        <w:t>慷慨提供。</w:t>
      </w:r>
    </w:p>
    <w:p w14:paraId="764EC367" w14:textId="77777777" w:rsidR="00287B56" w:rsidRPr="00621503" w:rsidRDefault="002B328C">
      <w:pPr>
        <w:rPr>
          <w:color w:val="000000" w:themeColor="text1"/>
        </w:rPr>
      </w:pPr>
      <w:r w:rsidRPr="00621503">
        <w:rPr>
          <w:rFonts w:ascii="宋体" w:hAnsi="宋体"/>
          <w:color w:val="000000" w:themeColor="text1"/>
          <w:sz w:val="22"/>
          <w:szCs w:val="22"/>
        </w:rPr>
        <w:t> </w:t>
      </w:r>
    </w:p>
    <w:sectPr w:rsidR="00287B56" w:rsidRPr="00621503">
      <w:headerReference w:type="default" r:id="rId6"/>
      <w:footerReference w:type="default" r:id="rId7"/>
      <w:pgSz w:w="11900" w:h="16840"/>
      <w:pgMar w:top="1417" w:right="985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5CE5D" w14:textId="77777777" w:rsidR="0046082A" w:rsidRDefault="0046082A">
      <w:r>
        <w:separator/>
      </w:r>
    </w:p>
  </w:endnote>
  <w:endnote w:type="continuationSeparator" w:id="0">
    <w:p w14:paraId="431FCDE8" w14:textId="77777777" w:rsidR="0046082A" w:rsidRDefault="0046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43366" w14:textId="77777777" w:rsidR="00287B56" w:rsidRDefault="00287B56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7BB74" w14:textId="77777777" w:rsidR="0046082A" w:rsidRDefault="0046082A">
      <w:r>
        <w:separator/>
      </w:r>
    </w:p>
  </w:footnote>
  <w:footnote w:type="continuationSeparator" w:id="0">
    <w:p w14:paraId="291A2D49" w14:textId="77777777" w:rsidR="0046082A" w:rsidRDefault="00460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4448" w14:textId="77777777" w:rsidR="00287B56" w:rsidRDefault="00287B5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56"/>
    <w:rsid w:val="000E1B10"/>
    <w:rsid w:val="00125026"/>
    <w:rsid w:val="00152961"/>
    <w:rsid w:val="00153074"/>
    <w:rsid w:val="00260712"/>
    <w:rsid w:val="00287B56"/>
    <w:rsid w:val="002B328C"/>
    <w:rsid w:val="00301FCD"/>
    <w:rsid w:val="003327ED"/>
    <w:rsid w:val="003D6806"/>
    <w:rsid w:val="00434738"/>
    <w:rsid w:val="0046082A"/>
    <w:rsid w:val="00496ECF"/>
    <w:rsid w:val="004C0873"/>
    <w:rsid w:val="00515C8C"/>
    <w:rsid w:val="00533BA1"/>
    <w:rsid w:val="005E60B5"/>
    <w:rsid w:val="00621503"/>
    <w:rsid w:val="006544BA"/>
    <w:rsid w:val="00706D0D"/>
    <w:rsid w:val="00763D7E"/>
    <w:rsid w:val="0078348E"/>
    <w:rsid w:val="007C3484"/>
    <w:rsid w:val="007C5D57"/>
    <w:rsid w:val="00955DBC"/>
    <w:rsid w:val="00971B96"/>
    <w:rsid w:val="00974145"/>
    <w:rsid w:val="009E0D9D"/>
    <w:rsid w:val="00AA5C27"/>
    <w:rsid w:val="00B52ECF"/>
    <w:rsid w:val="00B97063"/>
    <w:rsid w:val="00C95CFC"/>
    <w:rsid w:val="00CE51CD"/>
    <w:rsid w:val="00CE6F6D"/>
    <w:rsid w:val="00D466DC"/>
    <w:rsid w:val="00D6749E"/>
    <w:rsid w:val="00D753D8"/>
    <w:rsid w:val="00DD5E6B"/>
    <w:rsid w:val="00E97EAA"/>
    <w:rsid w:val="00F83B95"/>
    <w:rsid w:val="00FD1B86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E3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Tianwa Yang</cp:lastModifiedBy>
  <cp:revision>4</cp:revision>
  <cp:lastPrinted>2023-07-17T09:19:00Z</cp:lastPrinted>
  <dcterms:created xsi:type="dcterms:W3CDTF">2023-07-11T15:03:00Z</dcterms:created>
  <dcterms:modified xsi:type="dcterms:W3CDTF">2023-07-17T09:27:00Z</dcterms:modified>
</cp:coreProperties>
</file>